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05B06" w14:textId="77777777" w:rsidR="00914036" w:rsidRPr="00914036" w:rsidRDefault="00914036" w:rsidP="00914036">
      <w:pPr>
        <w:spacing w:line="360" w:lineRule="auto"/>
        <w:jc w:val="center"/>
        <w:rPr>
          <w:b/>
          <w:bCs/>
        </w:rPr>
      </w:pPr>
      <w:r w:rsidRPr="00914036">
        <w:rPr>
          <w:b/>
          <w:bCs/>
        </w:rPr>
        <w:t>Извещение о проведении конкурса</w:t>
      </w:r>
    </w:p>
    <w:p w14:paraId="0150EBDF" w14:textId="77777777" w:rsidR="00914036" w:rsidRDefault="00914036" w:rsidP="00914036">
      <w:pPr>
        <w:spacing w:line="360" w:lineRule="auto"/>
        <w:jc w:val="both"/>
      </w:pPr>
    </w:p>
    <w:p w14:paraId="187572B3" w14:textId="77777777" w:rsidR="000A57D3" w:rsidRDefault="003E6784" w:rsidP="00177D85">
      <w:pPr>
        <w:spacing w:line="288" w:lineRule="auto"/>
        <w:ind w:firstLine="709"/>
        <w:jc w:val="both"/>
      </w:pPr>
      <w:r>
        <w:t>Во исполнение Закона Нижегородской области от 21 апреля 2003 г</w:t>
      </w:r>
      <w:r w:rsidR="000A57D3">
        <w:t>.</w:t>
      </w:r>
      <w:r>
        <w:br/>
        <w:t>№ 28-З «О наградах и премиях Нижегородской области»</w:t>
      </w:r>
      <w:r w:rsidR="00EB5F19">
        <w:t xml:space="preserve"> </w:t>
      </w:r>
      <w:r>
        <w:rPr>
          <w:szCs w:val="26"/>
        </w:rPr>
        <w:t xml:space="preserve">Министерство </w:t>
      </w:r>
      <w:r w:rsidRPr="009D5F7C">
        <w:rPr>
          <w:bCs/>
        </w:rPr>
        <w:t>промышленности, торговли и предпринимательства</w:t>
      </w:r>
      <w:r w:rsidR="00EB5F19">
        <w:rPr>
          <w:bCs/>
        </w:rPr>
        <w:t xml:space="preserve"> </w:t>
      </w:r>
      <w:r>
        <w:rPr>
          <w:szCs w:val="26"/>
        </w:rPr>
        <w:t>Нижегородской области</w:t>
      </w:r>
      <w:r w:rsidR="00EB5F19">
        <w:rPr>
          <w:szCs w:val="26"/>
        </w:rPr>
        <w:t xml:space="preserve"> </w:t>
      </w:r>
      <w:r w:rsidR="000A57D3">
        <w:rPr>
          <w:szCs w:val="26"/>
        </w:rPr>
        <w:t xml:space="preserve">информирует о проведении </w:t>
      </w:r>
      <w:r w:rsidR="000A57D3">
        <w:t xml:space="preserve">конкурса </w:t>
      </w:r>
      <w:r w:rsidR="000A57D3">
        <w:rPr>
          <w:szCs w:val="26"/>
        </w:rPr>
        <w:t xml:space="preserve">объектов интеллектуальной собственности </w:t>
      </w:r>
      <w:r w:rsidR="000A57D3">
        <w:rPr>
          <w:bCs/>
          <w:szCs w:val="26"/>
        </w:rPr>
        <w:t xml:space="preserve">на соискание премии </w:t>
      </w:r>
      <w:r w:rsidR="000A57D3">
        <w:t>Нижегородской области имени И.П. Кулибина</w:t>
      </w:r>
      <w:r w:rsidR="0052101D">
        <w:t xml:space="preserve"> (далее – Конкурс)</w:t>
      </w:r>
      <w:r w:rsidR="000A57D3">
        <w:t>.</w:t>
      </w:r>
    </w:p>
    <w:p w14:paraId="6CBE08B4" w14:textId="32D28C2C" w:rsidR="00AB6E63" w:rsidRPr="00AB6E63" w:rsidRDefault="00AB6E63" w:rsidP="001B242B">
      <w:pPr>
        <w:spacing w:line="288" w:lineRule="auto"/>
        <w:ind w:firstLine="709"/>
        <w:jc w:val="both"/>
        <w:rPr>
          <w:szCs w:val="26"/>
        </w:rPr>
      </w:pPr>
      <w:r w:rsidRPr="00AB6E63">
        <w:rPr>
          <w:szCs w:val="26"/>
        </w:rPr>
        <w:t>На конкурс могут быть представлены</w:t>
      </w:r>
      <w:r w:rsidR="00EB5F19">
        <w:rPr>
          <w:szCs w:val="26"/>
        </w:rPr>
        <w:t xml:space="preserve"> изобретения, полезные модели</w:t>
      </w:r>
      <w:r w:rsidRPr="00AB6E63">
        <w:rPr>
          <w:szCs w:val="26"/>
        </w:rPr>
        <w:t xml:space="preserve"> </w:t>
      </w:r>
      <w:r w:rsidR="00005996" w:rsidRPr="00E07640">
        <w:rPr>
          <w:szCs w:val="26"/>
        </w:rPr>
        <w:t xml:space="preserve">и </w:t>
      </w:r>
      <w:r w:rsidRPr="00AB6E63">
        <w:rPr>
          <w:szCs w:val="26"/>
        </w:rPr>
        <w:t>товарны</w:t>
      </w:r>
      <w:r w:rsidR="00EB5F19">
        <w:rPr>
          <w:szCs w:val="26"/>
        </w:rPr>
        <w:t>е</w:t>
      </w:r>
      <w:r w:rsidRPr="00AB6E63">
        <w:rPr>
          <w:szCs w:val="26"/>
        </w:rPr>
        <w:t xml:space="preserve"> знак</w:t>
      </w:r>
      <w:r w:rsidR="00EB5F19">
        <w:rPr>
          <w:szCs w:val="26"/>
        </w:rPr>
        <w:t>и</w:t>
      </w:r>
      <w:r w:rsidRPr="00AB6E63">
        <w:rPr>
          <w:szCs w:val="26"/>
        </w:rPr>
        <w:t xml:space="preserve">, </w:t>
      </w:r>
      <w:r w:rsidR="00E07640">
        <w:rPr>
          <w:szCs w:val="26"/>
        </w:rPr>
        <w:t>зарегистрированные</w:t>
      </w:r>
      <w:r w:rsidRPr="001B242B">
        <w:rPr>
          <w:szCs w:val="26"/>
        </w:rPr>
        <w:t xml:space="preserve"> </w:t>
      </w:r>
      <w:r w:rsidR="001B242B" w:rsidRPr="00E07640">
        <w:rPr>
          <w:szCs w:val="26"/>
        </w:rPr>
        <w:t>в 202</w:t>
      </w:r>
      <w:r w:rsidR="00B9596D">
        <w:rPr>
          <w:szCs w:val="26"/>
        </w:rPr>
        <w:t>3</w:t>
      </w:r>
      <w:r w:rsidR="001B242B" w:rsidRPr="00E07640">
        <w:rPr>
          <w:szCs w:val="26"/>
        </w:rPr>
        <w:t xml:space="preserve"> – 202</w:t>
      </w:r>
      <w:r w:rsidR="00B9596D">
        <w:rPr>
          <w:szCs w:val="26"/>
        </w:rPr>
        <w:t>5</w:t>
      </w:r>
      <w:r w:rsidR="001B242B" w:rsidRPr="00E07640">
        <w:rPr>
          <w:szCs w:val="26"/>
        </w:rPr>
        <w:t xml:space="preserve"> гг.</w:t>
      </w:r>
      <w:r w:rsidR="001B242B">
        <w:rPr>
          <w:szCs w:val="26"/>
        </w:rPr>
        <w:t xml:space="preserve"> </w:t>
      </w:r>
      <w:r w:rsidRPr="00AB6E63">
        <w:rPr>
          <w:szCs w:val="26"/>
        </w:rPr>
        <w:t>в Российской Федерации или в международной патентной</w:t>
      </w:r>
      <w:r w:rsidR="00EB5F19">
        <w:rPr>
          <w:szCs w:val="26"/>
        </w:rPr>
        <w:t xml:space="preserve"> </w:t>
      </w:r>
      <w:r w:rsidRPr="00AB6E63">
        <w:rPr>
          <w:szCs w:val="26"/>
        </w:rPr>
        <w:t>организации, членом которой является Российская Федерация</w:t>
      </w:r>
      <w:r w:rsidR="00E07640">
        <w:rPr>
          <w:szCs w:val="26"/>
        </w:rPr>
        <w:t>.</w:t>
      </w:r>
    </w:p>
    <w:p w14:paraId="5160D843" w14:textId="77777777" w:rsidR="00AB6E63" w:rsidRDefault="00AB6E63" w:rsidP="00177D85">
      <w:pPr>
        <w:spacing w:line="288" w:lineRule="auto"/>
        <w:ind w:firstLine="709"/>
        <w:jc w:val="both"/>
        <w:rPr>
          <w:szCs w:val="26"/>
        </w:rPr>
      </w:pPr>
    </w:p>
    <w:p w14:paraId="0B55761C" w14:textId="77777777" w:rsidR="003E6784" w:rsidRPr="0094738F" w:rsidRDefault="0052101D" w:rsidP="00177D85">
      <w:pPr>
        <w:spacing w:line="288" w:lineRule="auto"/>
        <w:ind w:firstLine="709"/>
        <w:jc w:val="both"/>
        <w:rPr>
          <w:bCs/>
          <w:szCs w:val="26"/>
        </w:rPr>
      </w:pPr>
      <w:r>
        <w:t>Конкурс</w:t>
      </w:r>
      <w:r w:rsidR="006D36EE">
        <w:rPr>
          <w:szCs w:val="26"/>
        </w:rPr>
        <w:t xml:space="preserve"> п</w:t>
      </w:r>
      <w:r>
        <w:rPr>
          <w:szCs w:val="26"/>
        </w:rPr>
        <w:t xml:space="preserve">роводится в следующих </w:t>
      </w:r>
      <w:r w:rsidR="0048259E">
        <w:rPr>
          <w:bCs/>
          <w:szCs w:val="26"/>
        </w:rPr>
        <w:t>номинациях:</w:t>
      </w:r>
    </w:p>
    <w:p w14:paraId="68A0B5A2" w14:textId="77777777" w:rsidR="0048259E" w:rsidRPr="0048259E" w:rsidRDefault="0048259E" w:rsidP="00177D85">
      <w:pPr>
        <w:numPr>
          <w:ilvl w:val="0"/>
          <w:numId w:val="2"/>
        </w:numPr>
        <w:tabs>
          <w:tab w:val="clear" w:pos="720"/>
          <w:tab w:val="left" w:pos="993"/>
        </w:tabs>
        <w:spacing w:line="288" w:lineRule="auto"/>
        <w:ind w:hanging="11"/>
        <w:jc w:val="both"/>
        <w:rPr>
          <w:szCs w:val="28"/>
        </w:rPr>
      </w:pPr>
      <w:r w:rsidRPr="0048259E">
        <w:rPr>
          <w:szCs w:val="28"/>
        </w:rPr>
        <w:t>«Лучшее изобретение года в Нижегородской области»;</w:t>
      </w:r>
    </w:p>
    <w:p w14:paraId="78650128" w14:textId="77777777" w:rsidR="0048259E" w:rsidRPr="0048259E" w:rsidRDefault="0048259E" w:rsidP="00177D85">
      <w:pPr>
        <w:numPr>
          <w:ilvl w:val="0"/>
          <w:numId w:val="2"/>
        </w:numPr>
        <w:tabs>
          <w:tab w:val="clear" w:pos="720"/>
          <w:tab w:val="left" w:pos="993"/>
        </w:tabs>
        <w:spacing w:line="288" w:lineRule="auto"/>
        <w:ind w:hanging="11"/>
        <w:jc w:val="both"/>
        <w:rPr>
          <w:szCs w:val="28"/>
        </w:rPr>
      </w:pPr>
      <w:r w:rsidRPr="0048259E">
        <w:rPr>
          <w:szCs w:val="28"/>
        </w:rPr>
        <w:t>«Лучшая полезная модель года в Нижегородской области»;</w:t>
      </w:r>
    </w:p>
    <w:p w14:paraId="55EA5EA8" w14:textId="77777777" w:rsidR="0048259E" w:rsidRPr="006D36EE" w:rsidRDefault="0048259E" w:rsidP="00177D85">
      <w:pPr>
        <w:numPr>
          <w:ilvl w:val="0"/>
          <w:numId w:val="2"/>
        </w:numPr>
        <w:tabs>
          <w:tab w:val="clear" w:pos="720"/>
          <w:tab w:val="left" w:pos="993"/>
        </w:tabs>
        <w:spacing w:line="288" w:lineRule="auto"/>
        <w:ind w:hanging="11"/>
        <w:jc w:val="both"/>
        <w:rPr>
          <w:szCs w:val="28"/>
        </w:rPr>
      </w:pPr>
      <w:r w:rsidRPr="0048259E">
        <w:rPr>
          <w:szCs w:val="28"/>
        </w:rPr>
        <w:t>«Лучший товарный знак года в Нижегородской области».</w:t>
      </w:r>
    </w:p>
    <w:p w14:paraId="1B3E2814" w14:textId="77777777" w:rsidR="006D36EE" w:rsidRPr="0048259E" w:rsidRDefault="006D36EE" w:rsidP="006D36EE">
      <w:pPr>
        <w:tabs>
          <w:tab w:val="left" w:pos="993"/>
        </w:tabs>
        <w:spacing w:line="288" w:lineRule="auto"/>
        <w:ind w:left="709"/>
        <w:jc w:val="both"/>
        <w:rPr>
          <w:szCs w:val="28"/>
        </w:rPr>
      </w:pPr>
    </w:p>
    <w:p w14:paraId="3A9440F6" w14:textId="418E3D30" w:rsidR="00C47FC6" w:rsidRDefault="003E6784" w:rsidP="00177D85">
      <w:pPr>
        <w:spacing w:line="288" w:lineRule="auto"/>
        <w:ind w:firstLine="709"/>
        <w:jc w:val="both"/>
      </w:pPr>
      <w:r w:rsidRPr="0048259E">
        <w:rPr>
          <w:color w:val="000000"/>
          <w:szCs w:val="26"/>
        </w:rPr>
        <w:t>Заявк</w:t>
      </w:r>
      <w:r w:rsidR="000334EB">
        <w:rPr>
          <w:color w:val="000000"/>
          <w:szCs w:val="26"/>
        </w:rPr>
        <w:t>и</w:t>
      </w:r>
      <w:r w:rsidRPr="0048259E">
        <w:rPr>
          <w:color w:val="000000"/>
          <w:szCs w:val="26"/>
        </w:rPr>
        <w:t xml:space="preserve"> на участие в </w:t>
      </w:r>
      <w:r w:rsidR="0040413C" w:rsidRPr="0048259E">
        <w:rPr>
          <w:color w:val="000000"/>
          <w:szCs w:val="26"/>
        </w:rPr>
        <w:t>к</w:t>
      </w:r>
      <w:r w:rsidRPr="0048259E">
        <w:rPr>
          <w:color w:val="000000"/>
          <w:szCs w:val="26"/>
        </w:rPr>
        <w:t xml:space="preserve">онкурсе </w:t>
      </w:r>
      <w:r w:rsidR="008D2D4A">
        <w:rPr>
          <w:color w:val="000000"/>
          <w:szCs w:val="26"/>
        </w:rPr>
        <w:t>принимаются</w:t>
      </w:r>
      <w:r w:rsidR="00EB5F19">
        <w:rPr>
          <w:color w:val="000000"/>
          <w:szCs w:val="26"/>
        </w:rPr>
        <w:t xml:space="preserve"> </w:t>
      </w:r>
      <w:r w:rsidR="00AC51CD">
        <w:rPr>
          <w:color w:val="000000"/>
          <w:szCs w:val="26"/>
        </w:rPr>
        <w:t xml:space="preserve">с </w:t>
      </w:r>
      <w:r w:rsidR="00B9596D">
        <w:rPr>
          <w:bCs/>
          <w:szCs w:val="28"/>
        </w:rPr>
        <w:t>24</w:t>
      </w:r>
      <w:r w:rsidR="00EB5F19">
        <w:rPr>
          <w:bCs/>
          <w:szCs w:val="28"/>
        </w:rPr>
        <w:t xml:space="preserve"> </w:t>
      </w:r>
      <w:r w:rsidR="00DA166E">
        <w:rPr>
          <w:bCs/>
          <w:szCs w:val="28"/>
        </w:rPr>
        <w:t>августа</w:t>
      </w:r>
      <w:r w:rsidR="008007E1">
        <w:rPr>
          <w:bCs/>
          <w:szCs w:val="28"/>
        </w:rPr>
        <w:t xml:space="preserve"> по </w:t>
      </w:r>
      <w:r w:rsidR="00C47FC6">
        <w:rPr>
          <w:bCs/>
          <w:szCs w:val="28"/>
        </w:rPr>
        <w:t>2</w:t>
      </w:r>
      <w:r w:rsidR="00745028">
        <w:rPr>
          <w:bCs/>
          <w:szCs w:val="28"/>
          <w:lang w:val="en-US"/>
        </w:rPr>
        <w:t>3</w:t>
      </w:r>
      <w:r w:rsidR="00EB5F19">
        <w:rPr>
          <w:bCs/>
          <w:szCs w:val="28"/>
        </w:rPr>
        <w:t xml:space="preserve"> </w:t>
      </w:r>
      <w:r w:rsidR="00DA166E">
        <w:rPr>
          <w:bCs/>
          <w:szCs w:val="28"/>
        </w:rPr>
        <w:t>сентября</w:t>
      </w:r>
      <w:r w:rsidR="00EB5F19">
        <w:rPr>
          <w:bCs/>
          <w:szCs w:val="28"/>
        </w:rPr>
        <w:t xml:space="preserve"> </w:t>
      </w:r>
      <w:r w:rsidR="00AC51CD">
        <w:rPr>
          <w:color w:val="000000"/>
          <w:szCs w:val="26"/>
        </w:rPr>
        <w:t>202</w:t>
      </w:r>
      <w:r w:rsidR="00B9596D">
        <w:rPr>
          <w:color w:val="000000"/>
          <w:szCs w:val="26"/>
        </w:rPr>
        <w:t>6</w:t>
      </w:r>
      <w:r w:rsidR="00C47FC6">
        <w:rPr>
          <w:color w:val="000000"/>
          <w:szCs w:val="26"/>
        </w:rPr>
        <w:t> </w:t>
      </w:r>
      <w:r w:rsidR="00AC51CD">
        <w:rPr>
          <w:color w:val="000000"/>
          <w:szCs w:val="26"/>
        </w:rPr>
        <w:t>г.</w:t>
      </w:r>
      <w:r w:rsidR="00EB5F19">
        <w:rPr>
          <w:color w:val="000000"/>
          <w:szCs w:val="26"/>
        </w:rPr>
        <w:t xml:space="preserve"> </w:t>
      </w:r>
      <w:r w:rsidR="0048259E" w:rsidRPr="0048259E">
        <w:rPr>
          <w:color w:val="000000"/>
          <w:szCs w:val="26"/>
        </w:rPr>
        <w:t>включительно</w:t>
      </w:r>
      <w:r w:rsidR="00EB5F19">
        <w:rPr>
          <w:color w:val="000000"/>
          <w:szCs w:val="26"/>
        </w:rPr>
        <w:t xml:space="preserve"> </w:t>
      </w:r>
      <w:r w:rsidR="00C47FC6">
        <w:t xml:space="preserve">в электронном виде </w:t>
      </w:r>
      <w:r w:rsidR="00E07640">
        <w:t>(</w:t>
      </w:r>
      <w:r w:rsidR="00C47FC6">
        <w:t>на адрес оператора конкурса</w:t>
      </w:r>
      <w:r w:rsidR="00450FD7">
        <w:t xml:space="preserve"> </w:t>
      </w:r>
      <w:hyperlink r:id="rId5" w:history="1">
        <w:r w:rsidR="00C47FC6" w:rsidRPr="00B10700">
          <w:rPr>
            <w:rStyle w:val="a3"/>
            <w:szCs w:val="28"/>
          </w:rPr>
          <w:t>kulibin@</w:t>
        </w:r>
        <w:r w:rsidR="00C47FC6" w:rsidRPr="00B10700">
          <w:rPr>
            <w:rStyle w:val="a3"/>
            <w:szCs w:val="28"/>
            <w:lang w:val="en-US"/>
          </w:rPr>
          <w:t>i</w:t>
        </w:r>
        <w:r w:rsidR="00C47FC6" w:rsidRPr="00B10700">
          <w:rPr>
            <w:rStyle w:val="a3"/>
            <w:szCs w:val="28"/>
          </w:rPr>
          <w:t>-</w:t>
        </w:r>
        <w:r w:rsidR="00C47FC6" w:rsidRPr="00B10700">
          <w:rPr>
            <w:rStyle w:val="a3"/>
            <w:szCs w:val="28"/>
            <w:lang w:val="en-US"/>
          </w:rPr>
          <w:t>petuhov</w:t>
        </w:r>
        <w:r w:rsidR="00C47FC6" w:rsidRPr="00B10700">
          <w:rPr>
            <w:rStyle w:val="a3"/>
            <w:szCs w:val="28"/>
          </w:rPr>
          <w:t>.ru</w:t>
        </w:r>
      </w:hyperlink>
      <w:r w:rsidR="00C47FC6">
        <w:t xml:space="preserve">) в виде электронных образов документов в соответствии с установленной формой. </w:t>
      </w:r>
    </w:p>
    <w:p w14:paraId="648CF1F6" w14:textId="77777777" w:rsidR="00C47FC6" w:rsidRDefault="00C47FC6" w:rsidP="00177D85">
      <w:pPr>
        <w:spacing w:line="288" w:lineRule="auto"/>
        <w:ind w:firstLine="709"/>
        <w:jc w:val="both"/>
      </w:pPr>
      <w:r>
        <w:t xml:space="preserve">Допускается представление заявки на бумажном носителе (лично </w:t>
      </w:r>
      <w:r w:rsidRPr="008D2D4A">
        <w:rPr>
          <w:color w:val="000000"/>
          <w:szCs w:val="26"/>
        </w:rPr>
        <w:t>по а</w:t>
      </w:r>
      <w:r w:rsidR="00EB5F19">
        <w:rPr>
          <w:color w:val="000000"/>
          <w:szCs w:val="26"/>
        </w:rPr>
        <w:t xml:space="preserve">дресу: </w:t>
      </w:r>
      <w:r>
        <w:rPr>
          <w:color w:val="000000"/>
          <w:szCs w:val="26"/>
        </w:rPr>
        <w:t>г. Н.</w:t>
      </w:r>
      <w:r w:rsidR="00EB5F19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>Н</w:t>
      </w:r>
      <w:r w:rsidRPr="008D2D4A">
        <w:rPr>
          <w:color w:val="000000"/>
          <w:szCs w:val="26"/>
        </w:rPr>
        <w:t>овгород, ул. Рождественская, 11,</w:t>
      </w:r>
      <w:r w:rsidR="00E07640">
        <w:rPr>
          <w:color w:val="000000"/>
          <w:szCs w:val="26"/>
        </w:rPr>
        <w:t xml:space="preserve"> </w:t>
      </w:r>
      <w:r w:rsidRPr="008D2D4A">
        <w:rPr>
          <w:szCs w:val="28"/>
        </w:rPr>
        <w:t>оф. 3</w:t>
      </w:r>
      <w:r w:rsidR="00CF233A">
        <w:rPr>
          <w:szCs w:val="28"/>
        </w:rPr>
        <w:t>04</w:t>
      </w:r>
      <w:r w:rsidRPr="008D2D4A">
        <w:rPr>
          <w:szCs w:val="28"/>
        </w:rPr>
        <w:t xml:space="preserve"> </w:t>
      </w:r>
      <w:r w:rsidR="00EB5F19">
        <w:rPr>
          <w:color w:val="000000"/>
          <w:szCs w:val="26"/>
        </w:rPr>
        <w:t xml:space="preserve">в рабочие дни с 9-00 до 18-00 </w:t>
      </w:r>
      <w:r w:rsidRPr="008D2D4A">
        <w:rPr>
          <w:color w:val="000000"/>
          <w:szCs w:val="26"/>
        </w:rPr>
        <w:t>или направл</w:t>
      </w:r>
      <w:r w:rsidR="00EB5F19">
        <w:rPr>
          <w:color w:val="000000"/>
          <w:szCs w:val="26"/>
        </w:rPr>
        <w:t>ение</w:t>
      </w:r>
      <w:r w:rsidRPr="008D2D4A">
        <w:rPr>
          <w:color w:val="000000"/>
          <w:szCs w:val="26"/>
        </w:rPr>
        <w:t xml:space="preserve"> Почтой России по адресу: 603106, г. Н. Новгород, а/я 15</w:t>
      </w:r>
      <w:r>
        <w:rPr>
          <w:color w:val="000000"/>
          <w:szCs w:val="26"/>
        </w:rPr>
        <w:t xml:space="preserve">, </w:t>
      </w:r>
      <w:r>
        <w:rPr>
          <w:color w:val="000000"/>
          <w:szCs w:val="26"/>
        </w:rPr>
        <w:br/>
        <w:t>ООО ППФ « Петухов и Партнеры»)</w:t>
      </w:r>
      <w:r>
        <w:t xml:space="preserve">. </w:t>
      </w:r>
    </w:p>
    <w:p w14:paraId="0E2B46FB" w14:textId="341FE5EC" w:rsidR="00E07640" w:rsidRDefault="004D3D07" w:rsidP="00177D85">
      <w:pPr>
        <w:spacing w:line="288" w:lineRule="auto"/>
        <w:ind w:firstLine="709"/>
        <w:jc w:val="both"/>
        <w:rPr>
          <w:color w:val="000000"/>
          <w:szCs w:val="26"/>
        </w:rPr>
      </w:pPr>
      <w:bookmarkStart w:id="0" w:name="_Hlk112166029"/>
      <w:r w:rsidRPr="0020449E">
        <w:rPr>
          <w:color w:val="000000"/>
          <w:szCs w:val="26"/>
        </w:rPr>
        <w:t>С конкурсной документацией можно ознакомиться на сайт</w:t>
      </w:r>
      <w:r>
        <w:rPr>
          <w:color w:val="000000"/>
          <w:szCs w:val="26"/>
        </w:rPr>
        <w:t>е</w:t>
      </w:r>
      <w:r w:rsidR="00FE18AC">
        <w:rPr>
          <w:color w:val="000000"/>
          <w:szCs w:val="26"/>
        </w:rPr>
        <w:t xml:space="preserve"> оператора конкурса по адресу </w:t>
      </w:r>
      <w:r w:rsidR="00FE18AC" w:rsidRPr="00FE18AC">
        <w:rPr>
          <w:color w:val="000000"/>
          <w:szCs w:val="26"/>
        </w:rPr>
        <w:t>https://i-petuhov.ru/ru/meropriyatiya.html</w:t>
      </w:r>
      <w:bookmarkEnd w:id="0"/>
      <w:r w:rsidR="004F0932">
        <w:rPr>
          <w:color w:val="000000"/>
          <w:szCs w:val="26"/>
        </w:rPr>
        <w:t>/.</w:t>
      </w:r>
    </w:p>
    <w:p w14:paraId="24D8ECC9" w14:textId="77777777" w:rsidR="00B9596D" w:rsidRDefault="00C25F98" w:rsidP="00177D85">
      <w:pPr>
        <w:spacing w:line="288" w:lineRule="auto"/>
        <w:ind w:firstLine="709"/>
        <w:jc w:val="both"/>
        <w:rPr>
          <w:color w:val="000000"/>
          <w:szCs w:val="26"/>
        </w:rPr>
      </w:pPr>
      <w:r w:rsidRPr="00290F33">
        <w:rPr>
          <w:color w:val="000000"/>
          <w:szCs w:val="26"/>
        </w:rPr>
        <w:t>Дополнительная информация по телефонам:</w:t>
      </w:r>
      <w:r w:rsidR="003C4004" w:rsidRPr="00290F33">
        <w:rPr>
          <w:color w:val="000000"/>
          <w:szCs w:val="26"/>
        </w:rPr>
        <w:t xml:space="preserve"> </w:t>
      </w:r>
    </w:p>
    <w:p w14:paraId="7D814EA4" w14:textId="77777777" w:rsidR="00B9596D" w:rsidRDefault="003C4004" w:rsidP="00177D85">
      <w:pPr>
        <w:spacing w:line="288" w:lineRule="auto"/>
        <w:ind w:firstLine="709"/>
        <w:jc w:val="both"/>
        <w:rPr>
          <w:color w:val="000000"/>
          <w:szCs w:val="26"/>
        </w:rPr>
      </w:pPr>
      <w:r w:rsidRPr="00290F33">
        <w:rPr>
          <w:color w:val="000000"/>
          <w:szCs w:val="26"/>
        </w:rPr>
        <w:t>+7</w:t>
      </w:r>
      <w:r w:rsidR="00EB5F19">
        <w:rPr>
          <w:color w:val="000000"/>
          <w:szCs w:val="26"/>
        </w:rPr>
        <w:t xml:space="preserve"> </w:t>
      </w:r>
      <w:r w:rsidRPr="00290F33">
        <w:rPr>
          <w:color w:val="000000"/>
          <w:szCs w:val="26"/>
        </w:rPr>
        <w:t>(960)</w:t>
      </w:r>
      <w:r w:rsidR="00DA166E">
        <w:rPr>
          <w:color w:val="000000"/>
          <w:szCs w:val="26"/>
        </w:rPr>
        <w:t> </w:t>
      </w:r>
      <w:r w:rsidRPr="00290F33">
        <w:rPr>
          <w:color w:val="000000"/>
          <w:szCs w:val="26"/>
        </w:rPr>
        <w:t>177-15-25</w:t>
      </w:r>
      <w:r w:rsidR="008007E1">
        <w:rPr>
          <w:color w:val="000000"/>
          <w:szCs w:val="26"/>
        </w:rPr>
        <w:t xml:space="preserve"> (</w:t>
      </w:r>
      <w:r w:rsidR="00E07640">
        <w:rPr>
          <w:color w:val="000000"/>
          <w:szCs w:val="26"/>
        </w:rPr>
        <w:t>по вопросам участия изобретений, полезных моделей</w:t>
      </w:r>
      <w:r w:rsidR="008007E1">
        <w:rPr>
          <w:color w:val="000000"/>
          <w:szCs w:val="26"/>
        </w:rPr>
        <w:t>)</w:t>
      </w:r>
      <w:r w:rsidRPr="00290F33">
        <w:rPr>
          <w:color w:val="000000"/>
          <w:szCs w:val="26"/>
        </w:rPr>
        <w:t>,</w:t>
      </w:r>
      <w:r w:rsidR="006D36EE">
        <w:rPr>
          <w:color w:val="000000"/>
          <w:szCs w:val="26"/>
        </w:rPr>
        <w:t xml:space="preserve"> </w:t>
      </w:r>
    </w:p>
    <w:p w14:paraId="3EDF0E0E" w14:textId="77777777" w:rsidR="00B9596D" w:rsidRDefault="006D36EE" w:rsidP="00177D85">
      <w:pPr>
        <w:spacing w:line="288" w:lineRule="auto"/>
        <w:ind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t>+7</w:t>
      </w:r>
      <w:r w:rsidR="00EB5F19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>(920)</w:t>
      </w:r>
      <w:r w:rsidR="00FE18AC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>019-69-15</w:t>
      </w:r>
      <w:r w:rsidR="008007E1">
        <w:rPr>
          <w:color w:val="000000"/>
          <w:szCs w:val="26"/>
        </w:rPr>
        <w:t xml:space="preserve"> (по вопросам </w:t>
      </w:r>
      <w:r w:rsidR="00E07640">
        <w:rPr>
          <w:color w:val="000000"/>
          <w:szCs w:val="26"/>
        </w:rPr>
        <w:t xml:space="preserve">участия </w:t>
      </w:r>
      <w:r w:rsidR="008007E1">
        <w:rPr>
          <w:color w:val="000000"/>
          <w:szCs w:val="26"/>
        </w:rPr>
        <w:t>товарных знаков)</w:t>
      </w:r>
      <w:r>
        <w:rPr>
          <w:color w:val="000000"/>
          <w:szCs w:val="26"/>
        </w:rPr>
        <w:t xml:space="preserve">, </w:t>
      </w:r>
    </w:p>
    <w:p w14:paraId="2D4ED224" w14:textId="64B2EA9A" w:rsidR="004D3D07" w:rsidRDefault="006D36EE" w:rsidP="00177D85">
      <w:pPr>
        <w:spacing w:line="288" w:lineRule="auto"/>
        <w:ind w:firstLine="709"/>
        <w:jc w:val="both"/>
      </w:pPr>
      <w:r>
        <w:rPr>
          <w:color w:val="000000"/>
          <w:szCs w:val="26"/>
        </w:rPr>
        <w:t>+7</w:t>
      </w:r>
      <w:r w:rsidR="00EB5F19">
        <w:rPr>
          <w:color w:val="000000"/>
          <w:szCs w:val="26"/>
        </w:rPr>
        <w:t xml:space="preserve"> </w:t>
      </w:r>
      <w:r w:rsidR="00C25F98" w:rsidRPr="00C25F98">
        <w:rPr>
          <w:color w:val="000000"/>
          <w:szCs w:val="26"/>
        </w:rPr>
        <w:t xml:space="preserve">(831) </w:t>
      </w:r>
      <w:r w:rsidR="008D2D4A">
        <w:rPr>
          <w:color w:val="000000"/>
          <w:szCs w:val="26"/>
        </w:rPr>
        <w:t>211-32-70</w:t>
      </w:r>
      <w:r w:rsidR="008007E1">
        <w:rPr>
          <w:color w:val="000000"/>
          <w:szCs w:val="26"/>
        </w:rPr>
        <w:t xml:space="preserve"> (по общим вопросам)</w:t>
      </w:r>
      <w:r w:rsidR="00C25F98" w:rsidRPr="00C25F98">
        <w:rPr>
          <w:color w:val="000000"/>
          <w:szCs w:val="26"/>
        </w:rPr>
        <w:t>.</w:t>
      </w:r>
    </w:p>
    <w:sectPr w:rsidR="004D3D07" w:rsidSect="00CD5932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50D80"/>
    <w:multiLevelType w:val="multilevel"/>
    <w:tmpl w:val="EFF070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BD13B3"/>
    <w:multiLevelType w:val="multilevel"/>
    <w:tmpl w:val="EFF070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F62995"/>
    <w:multiLevelType w:val="multilevel"/>
    <w:tmpl w:val="FE22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8761966">
    <w:abstractNumId w:val="2"/>
  </w:num>
  <w:num w:numId="2" w16cid:durableId="1726949948">
    <w:abstractNumId w:val="1"/>
  </w:num>
  <w:num w:numId="3" w16cid:durableId="1443527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84"/>
    <w:rsid w:val="00005996"/>
    <w:rsid w:val="000334EB"/>
    <w:rsid w:val="000A57D3"/>
    <w:rsid w:val="000D577D"/>
    <w:rsid w:val="00177D85"/>
    <w:rsid w:val="00177EC2"/>
    <w:rsid w:val="001B242B"/>
    <w:rsid w:val="001C0985"/>
    <w:rsid w:val="001F2F9D"/>
    <w:rsid w:val="00226995"/>
    <w:rsid w:val="00290F33"/>
    <w:rsid w:val="002D5146"/>
    <w:rsid w:val="003C4004"/>
    <w:rsid w:val="003E6784"/>
    <w:rsid w:val="0040413C"/>
    <w:rsid w:val="00405DCD"/>
    <w:rsid w:val="004132F7"/>
    <w:rsid w:val="00450FD7"/>
    <w:rsid w:val="00463E9A"/>
    <w:rsid w:val="0048259E"/>
    <w:rsid w:val="004D3D07"/>
    <w:rsid w:val="004F0932"/>
    <w:rsid w:val="004F5F14"/>
    <w:rsid w:val="0052101D"/>
    <w:rsid w:val="00525788"/>
    <w:rsid w:val="00565AB8"/>
    <w:rsid w:val="0059274D"/>
    <w:rsid w:val="005B6427"/>
    <w:rsid w:val="005D285A"/>
    <w:rsid w:val="005D29C9"/>
    <w:rsid w:val="006229FA"/>
    <w:rsid w:val="00673C8A"/>
    <w:rsid w:val="00674FF2"/>
    <w:rsid w:val="006D36EE"/>
    <w:rsid w:val="006F7FF9"/>
    <w:rsid w:val="00745028"/>
    <w:rsid w:val="0076784E"/>
    <w:rsid w:val="008007E1"/>
    <w:rsid w:val="008A1B43"/>
    <w:rsid w:val="008D2D4A"/>
    <w:rsid w:val="009102B1"/>
    <w:rsid w:val="00914036"/>
    <w:rsid w:val="0094738F"/>
    <w:rsid w:val="00A4731B"/>
    <w:rsid w:val="00AB6E63"/>
    <w:rsid w:val="00AC51CD"/>
    <w:rsid w:val="00AE3BC0"/>
    <w:rsid w:val="00B9555C"/>
    <w:rsid w:val="00B9596D"/>
    <w:rsid w:val="00BB0161"/>
    <w:rsid w:val="00C25F98"/>
    <w:rsid w:val="00C47FC6"/>
    <w:rsid w:val="00C726F0"/>
    <w:rsid w:val="00CD5932"/>
    <w:rsid w:val="00CF233A"/>
    <w:rsid w:val="00DA166E"/>
    <w:rsid w:val="00E07640"/>
    <w:rsid w:val="00E62FFA"/>
    <w:rsid w:val="00E727D1"/>
    <w:rsid w:val="00EB5F19"/>
    <w:rsid w:val="00F014DB"/>
    <w:rsid w:val="00FE1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B19D"/>
  <w15:docId w15:val="{CCC6FF8A-6B92-4CE4-B94A-F8F37CD5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7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673C8A"/>
    <w:pPr>
      <w:spacing w:line="360" w:lineRule="auto"/>
      <w:ind w:firstLine="709"/>
      <w:jc w:val="both"/>
    </w:pPr>
    <w:rPr>
      <w:rFonts w:eastAsiaTheme="minorHAnsi"/>
      <w:b/>
      <w:szCs w:val="28"/>
      <w:lang w:eastAsia="en-US"/>
    </w:rPr>
  </w:style>
  <w:style w:type="character" w:customStyle="1" w:styleId="10">
    <w:name w:val="Стиль1 Знак"/>
    <w:basedOn w:val="a0"/>
    <w:link w:val="1"/>
    <w:rsid w:val="00673C8A"/>
    <w:rPr>
      <w:rFonts w:ascii="Times New Roman" w:hAnsi="Times New Roman" w:cs="Times New Roman"/>
      <w:b/>
      <w:sz w:val="28"/>
      <w:szCs w:val="28"/>
    </w:rPr>
  </w:style>
  <w:style w:type="character" w:styleId="a3">
    <w:name w:val="Hyperlink"/>
    <w:rsid w:val="003E6784"/>
    <w:rPr>
      <w:dstrike w:val="0"/>
      <w:color w:val="auto"/>
      <w:u w:val="none"/>
      <w:vertAlign w:val="baseli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D3D0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8259E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C47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libin@i-petuh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Смолякова Марина</dc:creator>
  <cp:lastModifiedBy>Смолякова Марина</cp:lastModifiedBy>
  <cp:revision>4</cp:revision>
  <cp:lastPrinted>2022-08-23T13:57:00Z</cp:lastPrinted>
  <dcterms:created xsi:type="dcterms:W3CDTF">2026-07-28T13:43:00Z</dcterms:created>
  <dcterms:modified xsi:type="dcterms:W3CDTF">2026-07-30T06:22:00Z</dcterms:modified>
</cp:coreProperties>
</file>